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cs="Times New Roman"/>
          <w:kern w:val="0"/>
          <w:sz w:val="28"/>
          <w:szCs w:val="28"/>
        </w:rPr>
      </w:pPr>
      <w:r>
        <w:rPr>
          <w:rFonts w:hint="eastAsia" w:ascii="宋体" w:hAnsi="宋体" w:cs="宋体"/>
          <w:kern w:val="0"/>
          <w:sz w:val="28"/>
          <w:szCs w:val="28"/>
        </w:rPr>
        <w:t>附件</w:t>
      </w:r>
      <w:r>
        <w:rPr>
          <w:rFonts w:ascii="宋体" w:hAnsi="宋体" w:cs="宋体"/>
          <w:kern w:val="0"/>
          <w:sz w:val="28"/>
          <w:szCs w:val="28"/>
        </w:rPr>
        <w:t>4</w:t>
      </w:r>
    </w:p>
    <w:p>
      <w:pPr>
        <w:widowControl/>
        <w:jc w:val="center"/>
        <w:rPr>
          <w:rFonts w:ascii="宋体" w:cs="宋体"/>
          <w:b/>
          <w:bCs/>
          <w:kern w:val="0"/>
          <w:sz w:val="44"/>
          <w:szCs w:val="44"/>
        </w:rPr>
      </w:pPr>
      <w:r>
        <w:rPr>
          <w:rFonts w:hint="eastAsia" w:ascii="宋体" w:hAnsi="宋体" w:cs="宋体"/>
          <w:b/>
          <w:bCs/>
          <w:kern w:val="0"/>
          <w:sz w:val="44"/>
          <w:szCs w:val="44"/>
        </w:rPr>
        <w:t>部门整体支出绩效评价指标表</w:t>
      </w:r>
    </w:p>
    <w:tbl>
      <w:tblPr>
        <w:tblStyle w:val="12"/>
        <w:tblW w:w="10687"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228"/>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三级</w:t>
            </w:r>
          </w:p>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评价标准</w:t>
            </w:r>
          </w:p>
        </w:tc>
        <w:tc>
          <w:tcPr>
            <w:tcW w:w="32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Times New Roman" w:hAnsi="宋体" w:cs="宋体"/>
                <w:kern w:val="0"/>
                <w:sz w:val="20"/>
                <w:szCs w:val="20"/>
              </w:rPr>
              <w:t>≦</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cs="Times New Roman"/>
                <w:kern w:val="0"/>
                <w:sz w:val="20"/>
                <w:szCs w:val="20"/>
              </w:rPr>
              <w:t>0.5</w:t>
            </w:r>
            <w:r>
              <w:rPr>
                <w:rFonts w:hint="eastAsia" w:ascii="Times New Roman" w:hAnsi="Times New Roman" w:eastAsia="仿宋_GB2312" w:cs="仿宋_GB2312"/>
                <w:kern w:val="0"/>
                <w:sz w:val="20"/>
                <w:szCs w:val="20"/>
              </w:rPr>
              <w:t>分，扣完为止。</w:t>
            </w:r>
          </w:p>
        </w:tc>
        <w:tc>
          <w:tcPr>
            <w:tcW w:w="322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hint="eastAsia" w:ascii="Times New Roman" w:hAnsi="宋体" w:cs="宋体"/>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8</w:t>
            </w:r>
            <w:r>
              <w:rPr>
                <w:rFonts w:hint="eastAsia" w:ascii="Times New Roman" w:hAnsi="Times New Roman" w:eastAsia="仿宋_GB2312" w:cs="仿宋_GB2312"/>
                <w:kern w:val="0"/>
                <w:sz w:val="20"/>
                <w:szCs w:val="20"/>
              </w:rPr>
              <w:t>分；“三公经费”＞</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cs="Times New Roman"/>
                <w:kern w:val="0"/>
                <w:sz w:val="20"/>
                <w:szCs w:val="20"/>
              </w:rPr>
              <w:t>0.8</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lang w:val="en-US" w:eastAsia="zh-CN"/>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cs="Times New Roman"/>
                <w:kern w:val="0"/>
                <w:sz w:val="20"/>
                <w:szCs w:val="20"/>
              </w:rPr>
              <w:t>30%</w:t>
            </w:r>
            <w:r>
              <w:rPr>
                <w:rFonts w:hint="eastAsia" w:ascii="Times New Roman" w:hAnsi="Times New Roman" w:eastAsia="仿宋_GB2312" w:cs="仿宋_GB2312"/>
                <w:kern w:val="0"/>
                <w:sz w:val="20"/>
                <w:szCs w:val="20"/>
              </w:rPr>
              <w:t>不得分。</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5</w:t>
            </w:r>
          </w:p>
        </w:tc>
      </w:tr>
      <w:tr>
        <w:tblPrEx>
          <w:tblCellMar>
            <w:top w:w="0" w:type="dxa"/>
            <w:left w:w="108" w:type="dxa"/>
            <w:bottom w:w="0" w:type="dxa"/>
            <w:right w:w="108" w:type="dxa"/>
          </w:tblCellMar>
        </w:tblPrEx>
        <w:trPr>
          <w:trHeight w:val="174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cs="Times New Roman"/>
                <w:kern w:val="0"/>
                <w:sz w:val="24"/>
                <w:szCs w:val="24"/>
                <w:lang w:eastAsia="zh-CN"/>
              </w:rPr>
            </w:pPr>
            <w:r>
              <w:rPr>
                <w:rFonts w:hint="eastAsia" w:ascii="Times New Roman" w:hAnsi="宋体" w:cs="宋体"/>
                <w:kern w:val="0"/>
                <w:sz w:val="24"/>
                <w:szCs w:val="24"/>
                <w:lang w:val="en-US" w:eastAsia="zh-CN"/>
              </w:rPr>
              <w:t>7</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（“三公经费”实际支出数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“三公经费”预算安排数）×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8</w:t>
            </w:r>
          </w:p>
        </w:tc>
      </w:tr>
      <w:tr>
        <w:tblPrEx>
          <w:tblCellMar>
            <w:top w:w="0" w:type="dxa"/>
            <w:left w:w="108" w:type="dxa"/>
            <w:bottom w:w="0" w:type="dxa"/>
            <w:right w:w="108" w:type="dxa"/>
          </w:tblCellMar>
        </w:tblPrEx>
        <w:trPr>
          <w:trHeight w:val="9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 xml:space="preserve">  </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cs="Times New Roman"/>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*8</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履职</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6106"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106"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22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22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hint="eastAsia" w:ascii="Times New Roman" w:hAnsi="宋体" w:cs="宋体"/>
                <w:kern w:val="0"/>
                <w:sz w:val="24"/>
                <w:szCs w:val="24"/>
                <w:lang w:val="en-US" w:eastAsia="zh-CN"/>
              </w:rPr>
              <w:t>6</w:t>
            </w:r>
          </w:p>
        </w:tc>
      </w:tr>
      <w:tr>
        <w:tblPrEx>
          <w:tblCellMar>
            <w:top w:w="0" w:type="dxa"/>
            <w:left w:w="108" w:type="dxa"/>
            <w:bottom w:w="0" w:type="dxa"/>
            <w:right w:w="108" w:type="dxa"/>
          </w:tblCellMar>
        </w:tblPrEx>
        <w:trPr>
          <w:trHeight w:val="50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322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98</w:t>
            </w:r>
          </w:p>
        </w:tc>
      </w:tr>
    </w:tbl>
    <w:p>
      <w:pPr>
        <w:spacing w:line="3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spacing w:line="560" w:lineRule="exact"/>
        <w:jc w:val="center"/>
        <w:rPr>
          <w:rFonts w:ascii="宋体" w:cs="宋体"/>
          <w:b/>
          <w:bCs/>
          <w:kern w:val="0"/>
          <w:sz w:val="44"/>
          <w:szCs w:val="44"/>
        </w:rPr>
      </w:pPr>
      <w:r>
        <w:rPr>
          <w:rFonts w:hint="eastAsia" w:ascii="宋体" w:hAnsi="宋体" w:cs="宋体"/>
          <w:b/>
          <w:bCs/>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填报单位：</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ascii="Times New Roman" w:hAnsi="Times New Roman" w:eastAsia="仿宋_GB2312" w:cs="Times New Roman"/>
                <w:b/>
                <w:bCs/>
                <w:kern w:val="0"/>
                <w:sz w:val="24"/>
                <w:szCs w:val="24"/>
                <w:lang w:val="en-US" w:eastAsia="zh-CN"/>
              </w:rPr>
              <w:t>8</w:t>
            </w:r>
            <w:r>
              <w:rPr>
                <w:rFonts w:hint="eastAsia" w:ascii="Times New Roman" w:hAnsi="Times New Roman" w:eastAsia="仿宋_GB2312" w:cs="仿宋_GB2312"/>
                <w:b/>
                <w:bCs/>
                <w:kern w:val="0"/>
                <w:sz w:val="24"/>
                <w:szCs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仿宋_GB2312"/>
                <w:kern w:val="0"/>
                <w:sz w:val="24"/>
                <w:szCs w:val="24"/>
                <w:highlight w:val="none"/>
              </w:rPr>
              <w:t>　</w:t>
            </w:r>
            <w:r>
              <w:rPr>
                <w:rFonts w:hint="eastAsia" w:ascii="Times New Roman" w:hAnsi="Times New Roman" w:eastAsia="仿宋_GB2312" w:cs="仿宋_GB2312"/>
                <w:kern w:val="0"/>
                <w:sz w:val="24"/>
                <w:szCs w:val="24"/>
                <w:highlight w:val="none"/>
                <w:lang w:val="en-US" w:eastAsia="zh-CN"/>
              </w:rPr>
              <w:t>30</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仿宋_GB2312"/>
                <w:kern w:val="0"/>
                <w:sz w:val="24"/>
                <w:szCs w:val="24"/>
                <w:highlight w:val="none"/>
                <w:lang w:val="en-US" w:eastAsia="zh-CN"/>
              </w:rPr>
              <w:t>29</w:t>
            </w:r>
            <w:r>
              <w:rPr>
                <w:rFonts w:hint="eastAsia" w:ascii="Times New Roman" w:hAnsi="Times New Roman" w:eastAsia="仿宋_GB2312" w:cs="仿宋_GB2312"/>
                <w:kern w:val="0"/>
                <w:sz w:val="24"/>
                <w:szCs w:val="24"/>
                <w:highlight w:val="none"/>
              </w:rPr>
              <w:t>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仿宋_GB2312"/>
                <w:kern w:val="0"/>
                <w:sz w:val="24"/>
                <w:szCs w:val="24"/>
                <w:highlight w:val="none"/>
                <w:lang w:val="en-US" w:eastAsia="zh-CN"/>
              </w:rPr>
              <w:t>96.7%</w:t>
            </w:r>
            <w:r>
              <w:rPr>
                <w:rFonts w:hint="eastAsia" w:ascii="Times New Roman" w:hAnsi="Times New Roman" w:eastAsia="仿宋_GB2312" w:cs="仿宋_GB2312"/>
                <w:kern w:val="0"/>
                <w:sz w:val="24"/>
                <w:szCs w:val="24"/>
                <w:highlight w:val="none"/>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ascii="Times New Roman" w:hAnsi="Times New Roman" w:eastAsia="仿宋_GB2312" w:cs="Times New Roman"/>
                <w:b/>
                <w:bCs/>
                <w:kern w:val="0"/>
                <w:sz w:val="24"/>
                <w:szCs w:val="24"/>
                <w:lang w:val="en-US" w:eastAsia="zh-CN"/>
              </w:rPr>
              <w:t>7</w:t>
            </w:r>
            <w:r>
              <w:rPr>
                <w:rFonts w:hint="eastAsia" w:ascii="Times New Roman" w:hAnsi="Times New Roman" w:eastAsia="仿宋_GB2312" w:cs="仿宋_GB2312"/>
                <w:b/>
                <w:bCs/>
                <w:kern w:val="0"/>
                <w:sz w:val="24"/>
                <w:szCs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ascii="Times New Roman" w:hAnsi="Times New Roman" w:eastAsia="仿宋_GB2312" w:cs="Times New Roman"/>
                <w:b/>
                <w:bCs/>
                <w:kern w:val="0"/>
                <w:sz w:val="24"/>
                <w:szCs w:val="24"/>
                <w:lang w:val="en-US" w:eastAsia="zh-CN"/>
              </w:rPr>
              <w:t>8</w:t>
            </w:r>
            <w:r>
              <w:rPr>
                <w:rFonts w:hint="eastAsia" w:ascii="Times New Roman" w:hAnsi="Times New Roman" w:eastAsia="仿宋_GB2312" w:cs="仿宋_GB2312"/>
                <w:b/>
                <w:bCs/>
                <w:kern w:val="0"/>
                <w:sz w:val="24"/>
                <w:szCs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ascii="Times New Roman" w:hAnsi="Times New Roman" w:eastAsia="仿宋_GB2312" w:cs="Times New Roman"/>
                <w:b/>
                <w:bCs/>
                <w:kern w:val="0"/>
                <w:sz w:val="24"/>
                <w:szCs w:val="24"/>
                <w:lang w:val="en-US" w:eastAsia="zh-CN"/>
              </w:rPr>
              <w:t>8</w:t>
            </w:r>
            <w:r>
              <w:rPr>
                <w:rFonts w:hint="eastAsia" w:ascii="Times New Roman" w:hAnsi="Times New Roman" w:eastAsia="仿宋_GB2312" w:cs="仿宋_GB2312"/>
                <w:b/>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三公经费</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仿宋_GB2312"/>
                <w:kern w:val="0"/>
                <w:sz w:val="24"/>
                <w:szCs w:val="24"/>
                <w:highlight w:val="none"/>
                <w:lang w:val="en-US" w:eastAsia="zh-CN"/>
              </w:rPr>
              <w:t>18.00</w:t>
            </w:r>
            <w:r>
              <w:rPr>
                <w:rFonts w:hint="eastAsia" w:ascii="Times New Roman" w:hAnsi="Times New Roman" w:eastAsia="仿宋_GB2312" w:cs="仿宋_GB2312"/>
                <w:kern w:val="0"/>
                <w:sz w:val="24"/>
                <w:szCs w:val="24"/>
                <w:highlight w:val="none"/>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19</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19.7</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、公务用车购置和维护经费</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lang w:val="en-US" w:eastAsia="zh-CN"/>
              </w:rPr>
              <w:t>8.50</w:t>
            </w: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9</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其中：公车购置</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公车运行维护</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仿宋_GB2312"/>
                <w:kern w:val="0"/>
                <w:sz w:val="24"/>
                <w:szCs w:val="24"/>
                <w:highlight w:val="none"/>
                <w:lang w:val="en-US" w:eastAsia="zh-CN"/>
              </w:rPr>
              <w:t>8.50</w:t>
            </w:r>
            <w:r>
              <w:rPr>
                <w:rFonts w:hint="eastAsia" w:ascii="Times New Roman" w:hAnsi="Times New Roman" w:eastAsia="仿宋_GB2312" w:cs="仿宋_GB2312"/>
                <w:kern w:val="0"/>
                <w:sz w:val="24"/>
                <w:szCs w:val="24"/>
                <w:highlight w:val="none"/>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9</w:t>
            </w:r>
            <w:bookmarkStart w:id="0" w:name="_GoBack"/>
            <w:bookmarkEnd w:id="0"/>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、出国经费</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3</w:t>
            </w:r>
            <w:r>
              <w:rPr>
                <w:rFonts w:hint="eastAsia" w:ascii="Times New Roman" w:hAnsi="Times New Roman" w:eastAsia="仿宋_GB2312" w:cs="仿宋_GB2312"/>
                <w:kern w:val="0"/>
                <w:sz w:val="24"/>
                <w:szCs w:val="24"/>
              </w:rPr>
              <w:t>、公务接待</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lang w:val="en-US" w:eastAsia="zh-CN"/>
              </w:rPr>
              <w:t>9.50</w:t>
            </w: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11.7</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项目支出：</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181.15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120</w:t>
            </w:r>
          </w:p>
        </w:tc>
        <w:tc>
          <w:tcPr>
            <w:tcW w:w="1834" w:type="dxa"/>
            <w:gridSpan w:val="2"/>
            <w:tcBorders>
              <w:top w:val="single" w:color="auto" w:sz="4" w:space="0"/>
              <w:left w:val="nil"/>
              <w:bottom w:val="single" w:color="auto" w:sz="4" w:space="0"/>
              <w:right w:val="single" w:color="000000" w:sz="4" w:space="0"/>
            </w:tcBorders>
            <w:vAlign w:val="center"/>
          </w:tcPr>
          <w:p>
            <w:pPr>
              <w:widowControl/>
              <w:jc w:val="both"/>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117.24</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、业务工作专项</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仿宋_GB2312"/>
                <w:kern w:val="0"/>
                <w:sz w:val="24"/>
                <w:szCs w:val="24"/>
                <w:highlight w:val="none"/>
                <w:lang w:val="en-US" w:eastAsia="zh-CN"/>
              </w:rPr>
              <w:t>181.15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120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117.24</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、运行维护专项</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公用经费</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仿宋_GB2312"/>
                <w:kern w:val="0"/>
                <w:sz w:val="24"/>
                <w:szCs w:val="24"/>
                <w:highlight w:val="none"/>
                <w:lang w:val="en-US" w:eastAsia="zh-CN"/>
              </w:rPr>
              <w:t>169.28</w:t>
            </w:r>
            <w:r>
              <w:rPr>
                <w:rFonts w:hint="eastAsia" w:ascii="Times New Roman" w:hAnsi="Times New Roman" w:eastAsia="仿宋_GB2312" w:cs="仿宋_GB2312"/>
                <w:kern w:val="0"/>
                <w:sz w:val="24"/>
                <w:szCs w:val="24"/>
                <w:highlight w:val="none"/>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170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175.23</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其中：办公经费</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color w:val="000000" w:themeColor="text1"/>
                <w:kern w:val="0"/>
                <w:sz w:val="24"/>
                <w:szCs w:val="24"/>
              </w:rPr>
            </w:pPr>
            <w:r>
              <w:rPr>
                <w:rFonts w:hint="eastAsia" w:ascii="Times New Roman" w:hAnsi="Times New Roman" w:eastAsia="仿宋_GB2312" w:cs="仿宋_GB2312"/>
                <w:color w:val="000000" w:themeColor="text1"/>
                <w:kern w:val="0"/>
                <w:sz w:val="24"/>
                <w:szCs w:val="24"/>
                <w:lang w:val="en-US" w:eastAsia="zh-CN"/>
              </w:rPr>
              <w:t>16.30</w:t>
            </w:r>
            <w:r>
              <w:rPr>
                <w:rFonts w:hint="eastAsia" w:ascii="Times New Roman" w:hAnsi="Times New Roman" w:eastAsia="仿宋_GB2312" w:cs="仿宋_GB2312"/>
                <w:color w:val="000000" w:themeColor="text1"/>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Times New Roman"/>
                <w:color w:val="000000" w:themeColor="text1"/>
                <w:kern w:val="0"/>
                <w:sz w:val="24"/>
                <w:szCs w:val="24"/>
                <w:lang w:val="en-US" w:eastAsia="zh-CN"/>
              </w:rPr>
              <w:t>16</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Times New Roman"/>
                <w:color w:val="000000" w:themeColor="text1"/>
                <w:kern w:val="0"/>
                <w:sz w:val="24"/>
                <w:szCs w:val="24"/>
                <w:lang w:val="en-US" w:eastAsia="zh-CN"/>
              </w:rPr>
              <w:t>14.5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水费、电费、差旅费</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color w:val="000000" w:themeColor="text1"/>
                <w:kern w:val="0"/>
                <w:sz w:val="24"/>
                <w:szCs w:val="24"/>
              </w:rPr>
            </w:pPr>
            <w:r>
              <w:rPr>
                <w:rFonts w:hint="eastAsia" w:ascii="Times New Roman" w:hAnsi="Times New Roman" w:eastAsia="仿宋_GB2312" w:cs="仿宋_GB2312"/>
                <w:color w:val="000000" w:themeColor="text1"/>
                <w:kern w:val="0"/>
                <w:sz w:val="24"/>
                <w:szCs w:val="24"/>
                <w:lang w:val="en-US" w:eastAsia="zh-CN"/>
              </w:rPr>
              <w:t>12.00</w:t>
            </w:r>
            <w:r>
              <w:rPr>
                <w:rFonts w:hint="eastAsia" w:ascii="Times New Roman" w:hAnsi="Times New Roman" w:eastAsia="仿宋_GB2312" w:cs="仿宋_GB2312"/>
                <w:color w:val="000000" w:themeColor="text1"/>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Times New Roman"/>
                <w:color w:val="000000" w:themeColor="text1"/>
                <w:kern w:val="0"/>
                <w:sz w:val="24"/>
                <w:szCs w:val="24"/>
                <w:lang w:val="en-US" w:eastAsia="zh-CN"/>
              </w:rPr>
              <w:t>20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Times New Roman"/>
                <w:color w:val="000000" w:themeColor="text1"/>
                <w:kern w:val="0"/>
                <w:sz w:val="24"/>
                <w:szCs w:val="24"/>
                <w:lang w:val="en-US" w:eastAsia="zh-CN"/>
              </w:rPr>
              <w:t>20.3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仿宋_GB2312"/>
                <w:kern w:val="0"/>
                <w:sz w:val="24"/>
                <w:szCs w:val="24"/>
              </w:rPr>
              <w:t>会议费、培训费</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color w:val="000000" w:themeColor="text1"/>
                <w:kern w:val="0"/>
                <w:sz w:val="24"/>
                <w:szCs w:val="24"/>
              </w:rPr>
            </w:pPr>
            <w:r>
              <w:rPr>
                <w:rFonts w:hint="eastAsia" w:ascii="Times New Roman" w:hAnsi="Times New Roman" w:eastAsia="仿宋_GB2312" w:cs="仿宋_GB2312"/>
                <w:color w:val="000000" w:themeColor="text1"/>
                <w:kern w:val="0"/>
                <w:sz w:val="24"/>
                <w:szCs w:val="24"/>
                <w:lang w:val="en-US" w:eastAsia="zh-CN"/>
              </w:rPr>
              <w:t>15.00</w:t>
            </w:r>
            <w:r>
              <w:rPr>
                <w:rFonts w:hint="eastAsia" w:ascii="Times New Roman" w:hAnsi="Times New Roman" w:eastAsia="仿宋_GB2312" w:cs="仿宋_GB2312"/>
                <w:color w:val="000000" w:themeColor="text1"/>
                <w:kern w:val="0"/>
                <w:sz w:val="24"/>
                <w:szCs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Times New Roman"/>
                <w:color w:val="000000" w:themeColor="text1"/>
                <w:kern w:val="0"/>
                <w:sz w:val="24"/>
                <w:szCs w:val="24"/>
                <w:lang w:val="en-US" w:eastAsia="zh-CN"/>
              </w:rPr>
              <w:t>10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rPr>
            </w:pPr>
            <w:r>
              <w:rPr>
                <w:rFonts w:hint="eastAsia" w:ascii="Times New Roman" w:hAnsi="Times New Roman" w:eastAsia="仿宋_GB2312" w:cs="Times New Roman"/>
                <w:color w:val="000000" w:themeColor="text1"/>
                <w:kern w:val="0"/>
                <w:sz w:val="24"/>
                <w:szCs w:val="24"/>
                <w:lang w:val="en-US" w:eastAsia="zh-CN"/>
              </w:rPr>
              <w:t>8.3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政府采购金额</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仿宋_GB2312"/>
                <w:kern w:val="0"/>
                <w:sz w:val="24"/>
                <w:szCs w:val="24"/>
                <w:highlight w:val="none"/>
                <w:lang w:val="en-US" w:eastAsia="zh-CN"/>
              </w:rPr>
              <w:t>8.58</w:t>
            </w:r>
            <w:r>
              <w:rPr>
                <w:rFonts w:hint="eastAsia" w:ascii="Times New Roman" w:hAnsi="Times New Roman" w:eastAsia="仿宋_GB2312" w:cs="仿宋_GB2312"/>
                <w:kern w:val="0"/>
                <w:sz w:val="24"/>
                <w:szCs w:val="24"/>
                <w:highlight w:val="none"/>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10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9.8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部门整体支出预算调整</w:t>
            </w:r>
            <w:r>
              <w:rPr>
                <w:rFonts w:ascii="Times New Roman" w:hAnsi="Times New Roman" w:eastAsia="仿宋_GB2312" w:cs="Times New Roman"/>
                <w:kern w:val="0"/>
                <w:sz w:val="24"/>
                <w:szCs w:val="24"/>
              </w:rPr>
              <w:t xml:space="preserve"> </w:t>
            </w:r>
          </w:p>
        </w:tc>
        <w:tc>
          <w:tcPr>
            <w:tcW w:w="2360" w:type="dxa"/>
            <w:gridSpan w:val="2"/>
            <w:tcBorders>
              <w:top w:val="single" w:color="auto" w:sz="4" w:space="0"/>
              <w:left w:val="nil"/>
              <w:bottom w:val="single" w:color="auto" w:sz="4" w:space="0"/>
              <w:right w:val="single" w:color="000000" w:sz="4" w:space="0"/>
            </w:tcBorders>
            <w:shd w:val="clear" w:color="000000" w:fill="FFFFFF"/>
            <w:vAlign w:val="center"/>
          </w:tcPr>
          <w:p>
            <w:pPr>
              <w:spacing w:before="0" w:after="0" w:line="240" w:lineRule="auto"/>
              <w:ind w:left="0" w:leftChars="0" w:right="0" w:rightChars="0" w:firstLine="0" w:firstLineChars="0"/>
              <w:jc w:val="center"/>
              <w:rPr>
                <w:rFonts w:ascii="Times New Roman" w:hAnsi="Times New Roman" w:eastAsia="仿宋_GB2312" w:cs="Times New Roman"/>
                <w:kern w:val="0"/>
                <w:sz w:val="24"/>
                <w:szCs w:val="24"/>
              </w:rPr>
            </w:pPr>
            <w:r>
              <w:rPr>
                <w:rFonts w:ascii="宋体" w:hAnsi="宋体" w:eastAsia="宋体" w:cs="宋体"/>
                <w:color w:val="auto"/>
                <w:spacing w:val="0"/>
                <w:position w:val="0"/>
                <w:sz w:val="24"/>
                <w:shd w:val="clear" w:fill="auto"/>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楼堂馆所控制情况</w:t>
            </w:r>
            <w:r>
              <w:rPr>
                <w:rFonts w:ascii="Times New Roman" w:hAnsi="Times New Roman" w:eastAsia="仿宋_GB2312" w:cs="Times New Roman"/>
                <w:kern w:val="0"/>
                <w:sz w:val="24"/>
                <w:szCs w:val="24"/>
              </w:rPr>
              <w:br w:type="textWrapping"/>
            </w: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rPr>
              <w:t>2017</w:t>
            </w:r>
            <w:r>
              <w:rPr>
                <w:rFonts w:hint="eastAsia" w:ascii="Times New Roman" w:hAnsi="Times New Roman" w:eastAsia="仿宋_GB2312" w:cs="仿宋_GB2312"/>
                <w:kern w:val="0"/>
                <w:sz w:val="24"/>
                <w:szCs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批复规模</w:t>
            </w:r>
            <w:r>
              <w:rPr>
                <w:rFonts w:ascii="Times New Roman" w:hAnsi="Times New Roman" w:eastAsia="仿宋_GB2312" w:cs="Times New Roman"/>
                <w:b/>
                <w:bCs/>
                <w:kern w:val="0"/>
                <w:sz w:val="24"/>
                <w:szCs w:val="24"/>
              </w:rPr>
              <w:br w:type="textWrapping"/>
            </w:r>
            <w:r>
              <w:rPr>
                <w:rFonts w:hint="eastAsia" w:ascii="Times New Roman" w:hAnsi="Times New Roman" w:eastAsia="仿宋_GB2312" w:cs="仿宋_GB2312"/>
                <w:b/>
                <w:bCs/>
                <w:kern w:val="0"/>
                <w:sz w:val="24"/>
                <w:szCs w:val="24"/>
              </w:rPr>
              <w:t>（</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实际规模（</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bl>
    <w:p>
      <w:pPr>
        <w:widowControl/>
        <w:jc w:val="left"/>
        <w:rPr>
          <w:rFonts w:ascii="Times New Roman" w:hAnsi="Times New Roman" w:cs="Times New Roman"/>
        </w:rPr>
      </w:pPr>
      <w:r>
        <w:rPr>
          <w:rFonts w:hint="eastAsia" w:ascii="Times New Roman" w:hAnsi="Times New Roman" w:eastAsia="仿宋_GB2312" w:cs="仿宋_GB2312"/>
          <w:kern w:val="0"/>
          <w:sz w:val="22"/>
          <w:szCs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s="Times New Roman"/>
          <w:color w:val="000000"/>
          <w:sz w:val="32"/>
          <w:szCs w:val="32"/>
        </w:rPr>
      </w:pPr>
    </w:p>
    <w:sectPr>
      <w:pgSz w:w="11906" w:h="16838"/>
      <w:pgMar w:top="1440" w:right="737" w:bottom="1440"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32F"/>
    <w:rsid w:val="00064C02"/>
    <w:rsid w:val="007956D3"/>
    <w:rsid w:val="00853425"/>
    <w:rsid w:val="00C8532F"/>
    <w:rsid w:val="00D05C3F"/>
    <w:rsid w:val="025A1D0F"/>
    <w:rsid w:val="098059F7"/>
    <w:rsid w:val="0BE626E7"/>
    <w:rsid w:val="0E401E74"/>
    <w:rsid w:val="19AB0AE5"/>
    <w:rsid w:val="1C9615D7"/>
    <w:rsid w:val="1E165C9F"/>
    <w:rsid w:val="1E973DC1"/>
    <w:rsid w:val="1F1C6486"/>
    <w:rsid w:val="1F80354E"/>
    <w:rsid w:val="2845473A"/>
    <w:rsid w:val="3B9446DE"/>
    <w:rsid w:val="3C446B54"/>
    <w:rsid w:val="3FC77A60"/>
    <w:rsid w:val="480D1E8A"/>
    <w:rsid w:val="5712327A"/>
    <w:rsid w:val="574E0BF9"/>
    <w:rsid w:val="592A4931"/>
    <w:rsid w:val="5AEF6778"/>
    <w:rsid w:val="62006627"/>
    <w:rsid w:val="6A0829CE"/>
    <w:rsid w:val="6BBD0EDE"/>
    <w:rsid w:val="71EF2818"/>
    <w:rsid w:val="78222129"/>
    <w:rsid w:val="7B861245"/>
    <w:rsid w:val="7F6460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color w:val="auto"/>
      <w:u w:val="none"/>
    </w:rPr>
  </w:style>
  <w:style w:type="character" w:styleId="15">
    <w:name w:val="Emphasis"/>
    <w:basedOn w:val="13"/>
    <w:qFormat/>
    <w:uiPriority w:val="99"/>
  </w:style>
  <w:style w:type="character" w:styleId="16">
    <w:name w:val="Hyperlink"/>
    <w:basedOn w:val="13"/>
    <w:semiHidden/>
    <w:qFormat/>
    <w:uiPriority w:val="99"/>
    <w:rPr>
      <w:color w:val="auto"/>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style>
  <w:style w:type="character" w:customStyle="1" w:styleId="19">
    <w:name w:val="Heading 1 Char"/>
    <w:basedOn w:val="13"/>
    <w:link w:val="2"/>
    <w:qFormat/>
    <w:locked/>
    <w:uiPriority w:val="99"/>
    <w:rPr>
      <w:rFonts w:ascii="宋体" w:hAnsi="宋体" w:eastAsia="宋体" w:cs="宋体"/>
      <w:kern w:val="36"/>
      <w:sz w:val="48"/>
      <w:szCs w:val="48"/>
    </w:rPr>
  </w:style>
  <w:style w:type="character" w:customStyle="1" w:styleId="20">
    <w:name w:val="Heading 2 Char"/>
    <w:basedOn w:val="13"/>
    <w:link w:val="3"/>
    <w:qFormat/>
    <w:locked/>
    <w:uiPriority w:val="99"/>
    <w:rPr>
      <w:rFonts w:ascii="宋体" w:hAnsi="宋体" w:eastAsia="宋体" w:cs="宋体"/>
      <w:kern w:val="0"/>
      <w:sz w:val="36"/>
      <w:szCs w:val="36"/>
    </w:rPr>
  </w:style>
  <w:style w:type="character" w:customStyle="1" w:styleId="21">
    <w:name w:val="Heading 3 Char"/>
    <w:basedOn w:val="13"/>
    <w:link w:val="4"/>
    <w:qFormat/>
    <w:locked/>
    <w:uiPriority w:val="99"/>
    <w:rPr>
      <w:rFonts w:ascii="宋体" w:hAnsi="宋体" w:eastAsia="宋体" w:cs="宋体"/>
      <w:kern w:val="0"/>
      <w:sz w:val="27"/>
      <w:szCs w:val="27"/>
    </w:rPr>
  </w:style>
  <w:style w:type="character" w:customStyle="1" w:styleId="22">
    <w:name w:val="Heading 4 Char"/>
    <w:basedOn w:val="13"/>
    <w:link w:val="5"/>
    <w:qFormat/>
    <w:locked/>
    <w:uiPriority w:val="99"/>
    <w:rPr>
      <w:rFonts w:ascii="宋体" w:hAnsi="宋体" w:eastAsia="宋体" w:cs="宋体"/>
      <w:kern w:val="0"/>
      <w:sz w:val="24"/>
      <w:szCs w:val="24"/>
    </w:rPr>
  </w:style>
  <w:style w:type="character" w:customStyle="1" w:styleId="23">
    <w:name w:val="Heading 5 Char"/>
    <w:basedOn w:val="13"/>
    <w:link w:val="6"/>
    <w:qFormat/>
    <w:locked/>
    <w:uiPriority w:val="99"/>
    <w:rPr>
      <w:rFonts w:ascii="宋体" w:hAnsi="宋体" w:eastAsia="宋体" w:cs="宋体"/>
      <w:kern w:val="0"/>
      <w:sz w:val="20"/>
      <w:szCs w:val="20"/>
    </w:rPr>
  </w:style>
  <w:style w:type="character" w:customStyle="1" w:styleId="24">
    <w:name w:val="Heading 6 Char"/>
    <w:basedOn w:val="13"/>
    <w:link w:val="7"/>
    <w:qFormat/>
    <w:locked/>
    <w:uiPriority w:val="99"/>
    <w:rPr>
      <w:rFonts w:ascii="宋体" w:hAnsi="宋体" w:eastAsia="宋体" w:cs="宋体"/>
      <w:kern w:val="0"/>
      <w:sz w:val="15"/>
      <w:szCs w:val="15"/>
    </w:rPr>
  </w:style>
  <w:style w:type="character" w:customStyle="1" w:styleId="25">
    <w:name w:val="HTML Address Char"/>
    <w:basedOn w:val="13"/>
    <w:link w:val="8"/>
    <w:semiHidden/>
    <w:qFormat/>
    <w:locked/>
    <w:uiPriority w:val="99"/>
    <w:rPr>
      <w:rFonts w:ascii="宋体" w:hAnsi="宋体" w:eastAsia="宋体" w:cs="宋体"/>
      <w:kern w:val="0"/>
      <w:sz w:val="24"/>
      <w:szCs w:val="24"/>
    </w:rPr>
  </w:style>
  <w:style w:type="character" w:customStyle="1" w:styleId="26">
    <w:name w:val="Footer Char"/>
    <w:basedOn w:val="13"/>
    <w:link w:val="9"/>
    <w:qFormat/>
    <w:locked/>
    <w:uiPriority w:val="99"/>
    <w:rPr>
      <w:sz w:val="18"/>
      <w:szCs w:val="18"/>
    </w:rPr>
  </w:style>
  <w:style w:type="character" w:customStyle="1" w:styleId="27">
    <w:name w:val="Header Char"/>
    <w:basedOn w:val="13"/>
    <w:link w:val="10"/>
    <w:semiHidden/>
    <w:qFormat/>
    <w:locked/>
    <w:uiPriority w:val="99"/>
    <w:rPr>
      <w:sz w:val="18"/>
      <w:szCs w:val="18"/>
    </w:rPr>
  </w:style>
  <w:style w:type="paragraph" w:customStyle="1" w:styleId="28">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0">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1">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2">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3">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4">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39">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3">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4">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7">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8">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9">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1">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2">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5">
    <w:name w:val="newslist_black"/>
    <w:basedOn w:val="1"/>
    <w:qFormat/>
    <w:uiPriority w:val="99"/>
    <w:pPr>
      <w:widowControl/>
      <w:spacing w:before="100" w:beforeAutospacing="1" w:after="100" w:afterAutospacing="1" w:line="525" w:lineRule="atLeast"/>
      <w:jc w:val="center"/>
    </w:pPr>
    <w:rPr>
      <w:rFonts w:ascii="宋体" w:hAnsi="宋体" w:cs="宋体"/>
      <w:kern w:val="0"/>
    </w:rPr>
  </w:style>
  <w:style w:type="paragraph" w:customStyle="1" w:styleId="56">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4">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5">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6">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7">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3">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4">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6">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7">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8">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79">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0">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1">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3">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4">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qFormat/>
    <w:uiPriority w:val="99"/>
    <w:pPr>
      <w:widowControl/>
      <w:spacing w:line="660" w:lineRule="atLeast"/>
      <w:jc w:val="left"/>
    </w:pPr>
    <w:rPr>
      <w:rFonts w:ascii="宋体" w:hAnsi="宋体" w:cs="宋体"/>
      <w:kern w:val="0"/>
      <w:sz w:val="24"/>
      <w:szCs w:val="24"/>
    </w:rPr>
  </w:style>
  <w:style w:type="paragraph" w:customStyle="1" w:styleId="107">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qFormat/>
    <w:uiPriority w:val="99"/>
    <w:pPr>
      <w:widowControl/>
      <w:jc w:val="left"/>
    </w:pPr>
    <w:rPr>
      <w:rFonts w:ascii="宋体" w:hAnsi="宋体" w:cs="宋体"/>
      <w:kern w:val="0"/>
      <w:sz w:val="24"/>
      <w:szCs w:val="24"/>
    </w:rPr>
  </w:style>
  <w:style w:type="paragraph" w:customStyle="1" w:styleId="118">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paragraph" w:customStyle="1" w:styleId="120">
    <w:name w:val="tipscontrol-btn1"/>
    <w:basedOn w:val="1"/>
    <w:qFormat/>
    <w:uiPriority w:val="99"/>
    <w:pPr>
      <w:widowControl/>
      <w:spacing w:before="100" w:beforeAutospacing="1" w:after="135" w:line="17536" w:lineRule="exact"/>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3">
    <w:name w:val="List Paragraph1"/>
    <w:basedOn w:val="1"/>
    <w:qFormat/>
    <w:uiPriority w:val="99"/>
    <w:pPr>
      <w:ind w:firstLine="420" w:firstLineChars="200"/>
    </w:pPr>
  </w:style>
  <w:style w:type="paragraph" w:customStyle="1" w:styleId="12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5">
    <w:name w:val="hj-easyread-speakerprocesser-position-action-icon"/>
    <w:basedOn w:val="13"/>
    <w:qFormat/>
    <w:uiPriority w:val="99"/>
  </w:style>
  <w:style w:type="character" w:customStyle="1" w:styleId="126">
    <w:name w:val="hj-easyread-speakerprocesser-position-action-icon1"/>
    <w:basedOn w:val="13"/>
    <w:qFormat/>
    <w:uiPriority w:val="99"/>
    <w:rPr>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412</Words>
  <Characters>2354</Characters>
  <Lines>0</Lines>
  <Paragraphs>0</Paragraphs>
  <TotalTime>14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2018-04-17T08:59:00Z</cp:lastPrinted>
  <dcterms:modified xsi:type="dcterms:W3CDTF">2019-12-04T07:45:06Z</dcterms:modified>
  <dc:title>2014年度常德市社会劳动保险处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