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24"/>
          <w:szCs w:val="24"/>
        </w:rPr>
      </w:pPr>
    </w:p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  <w:lang w:eastAsia="zh-CN"/>
        </w:rPr>
        <w:t>桃源县住房保障服务中心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highlight w:val="none"/>
              </w:rPr>
              <w:t xml:space="preserve">71 </w:t>
            </w:r>
            <w:r>
              <w:rPr>
                <w:rFonts w:hint="eastAsia" w:eastAsia="仿宋" w:cs="仿宋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highlight w:val="none"/>
              </w:rPr>
              <w:t>6</w:t>
            </w:r>
            <w:r>
              <w:rPr>
                <w:rFonts w:hint="eastAsia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highlight w:val="none"/>
                <w:lang w:val="en-US" w:eastAsia="zh-CN"/>
              </w:rPr>
              <w:t>85.92</w:t>
            </w:r>
            <w:r>
              <w:rPr>
                <w:rFonts w:eastAsia="仿宋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28.57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16.51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12.02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4.82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12.02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4.82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16.55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17.00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11.7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7251.29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5220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7544.29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7251.29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5220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7544.29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38.20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56.8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2.01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2.82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0.81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32.56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42.8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480" w:firstLineChars="2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  <w:bookmarkStart w:id="0" w:name="_GoBack"/>
      <w:bookmarkEnd w:id="0"/>
    </w:p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卢婷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2023年9月26日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15173009699                                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杨戈宁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zMwOWFmYTAyNjM5OTA1N2Y4YjE2OWI5OWNhMDM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1C5176E"/>
    <w:rsid w:val="026E4310"/>
    <w:rsid w:val="038B5AE4"/>
    <w:rsid w:val="1205270D"/>
    <w:rsid w:val="18E40BE2"/>
    <w:rsid w:val="3EFB7454"/>
    <w:rsid w:val="6CE51EC7"/>
    <w:rsid w:val="70BC77D9"/>
    <w:rsid w:val="7775FA65"/>
    <w:rsid w:val="77F9BEA8"/>
    <w:rsid w:val="7BFD0767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130</Words>
  <Characters>747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亭</cp:lastModifiedBy>
  <cp:lastPrinted>2022-06-30T07:21:00Z</cp:lastPrinted>
  <dcterms:modified xsi:type="dcterms:W3CDTF">2023-09-26T03:14:01Z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96FAECCBA6D14859A5B15D0CE8291974_13</vt:lpwstr>
  </property>
</Properties>
</file>