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桃源县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eastAsia="zh-CN"/>
        </w:rPr>
        <w:t>农业工程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项目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eastAsia="zh-CN"/>
        </w:rPr>
        <w:t>采购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代理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eastAsia="zh-CN"/>
        </w:rPr>
        <w:t>机构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比选评分细则</w:t>
      </w:r>
    </w:p>
    <w:bookmarkEnd w:id="0"/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按照类似业绩情况从高到低依次排名，第一名30分，第二名25分，第三名20分，往后每降低一个名次，得分减少5分，最低0分（无类似电子招投标的业绩不予计分）。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按照资料准备完整度及装订情况排序，第一名20分，第二名18分，第三名16分，往后每降低一个名次，得分减少2分，最低0分。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  <w:lang w:eastAsia="zh-CN"/>
        </w:rPr>
        <w:t>采购</w: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hint="default" w:ascii="Times New Roman" w:hAnsi="Times New Roman" w:eastAsia="仿宋" w:cs="Times New Roman"/>
          <w:sz w:val="32"/>
          <w:szCs w:val="32"/>
        </w:rPr>
        <w:t>法》、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《政府采购货物和服务招投标管理办法》（财政部令第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18号）</w:t>
      </w:r>
      <w:r>
        <w:rPr>
          <w:rFonts w:hint="default" w:ascii="Times New Roman" w:hAnsi="Times New Roman" w:eastAsia="仿宋" w:cs="Times New Roman"/>
          <w:sz w:val="32"/>
          <w:szCs w:val="32"/>
        </w:rPr>
        <w:t>以及国家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" w:cs="Times New Roman"/>
          <w:sz w:val="32"/>
          <w:szCs w:val="32"/>
        </w:rPr>
        <w:t>部、湖南省有关法规以及竞选文件中所述内容开展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TQ3OWQ2MzdkNmFmYjI4OWNiYTFmY2IwZDYzNDcifQ=="/>
  </w:docVars>
  <w:rsids>
    <w:rsidRoot w:val="001412BE"/>
    <w:rsid w:val="001412BE"/>
    <w:rsid w:val="002D634F"/>
    <w:rsid w:val="00894D07"/>
    <w:rsid w:val="00F6148C"/>
    <w:rsid w:val="121028E1"/>
    <w:rsid w:val="17697AF2"/>
    <w:rsid w:val="1BD310E4"/>
    <w:rsid w:val="29C437B4"/>
    <w:rsid w:val="2C6D28EF"/>
    <w:rsid w:val="30DE5CBC"/>
    <w:rsid w:val="32516FAB"/>
    <w:rsid w:val="32745DA3"/>
    <w:rsid w:val="38C312D0"/>
    <w:rsid w:val="4B1225DB"/>
    <w:rsid w:val="584A2C19"/>
    <w:rsid w:val="5E48671C"/>
    <w:rsid w:val="5E604F89"/>
    <w:rsid w:val="7D0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1195</Words>
  <Characters>1278</Characters>
  <Lines>9</Lines>
  <Paragraphs>2</Paragraphs>
  <TotalTime>16</TotalTime>
  <ScaleCrop>false</ScaleCrop>
  <LinksUpToDate>false</LinksUpToDate>
  <CharactersWithSpaces>1423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2023-06-02T08:40:00Z</cp:lastPrinted>
  <dcterms:modified xsi:type="dcterms:W3CDTF">2023-07-24T09:27:59Z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802F52A6AEAD4B6B9035E3464C8696A4</vt:lpwstr>
  </property>
</Properties>
</file>