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7" w:lineRule="auto"/>
      </w:pPr>
    </w:p>
    <w:p>
      <w:pPr>
        <w:spacing w:line="278" w:lineRule="auto"/>
      </w:pPr>
    </w:p>
    <w:p>
      <w:pPr>
        <w:spacing w:line="278" w:lineRule="auto"/>
      </w:pPr>
    </w:p>
    <w:p>
      <w:pPr>
        <w:spacing w:before="101" w:line="225" w:lineRule="auto"/>
        <w:ind w:left="390"/>
        <w:rPr>
          <w:rFonts w:ascii="宋体" w:hAnsi="宋体" w:eastAsia="宋体" w:cs="宋体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-10"/>
          <w:sz w:val="31"/>
          <w:szCs w:val="31"/>
          <w:lang w:eastAsia="zh-CN"/>
        </w:rPr>
        <w:t>附件</w:t>
      </w:r>
      <w:r>
        <w:rPr>
          <w:rFonts w:hint="eastAsia" w:ascii="宋体" w:hAnsi="宋体" w:eastAsia="宋体" w:cs="宋体"/>
          <w:spacing w:val="-10"/>
          <w:sz w:val="31"/>
          <w:szCs w:val="31"/>
          <w:lang w:eastAsia="zh-CN"/>
        </w:rPr>
        <w:t>一</w:t>
      </w:r>
    </w:p>
    <w:p>
      <w:pPr>
        <w:spacing w:before="184" w:line="223" w:lineRule="auto"/>
        <w:ind w:left="4305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hint="eastAsia" w:ascii="宋体" w:hAnsi="宋体" w:eastAsia="宋体" w:cs="宋体"/>
          <w:spacing w:val="5"/>
          <w:sz w:val="43"/>
          <w:szCs w:val="43"/>
          <w:lang w:eastAsia="zh-CN"/>
        </w:rPr>
        <w:t>桃源县</w:t>
      </w:r>
      <w:r>
        <w:rPr>
          <w:rFonts w:ascii="宋体" w:hAnsi="宋体" w:eastAsia="宋体" w:cs="宋体"/>
          <w:spacing w:val="5"/>
          <w:sz w:val="43"/>
          <w:szCs w:val="43"/>
          <w:lang w:eastAsia="zh-CN"/>
        </w:rPr>
        <w:t>一般湿地名录发布信息表</w:t>
      </w:r>
    </w:p>
    <w:p>
      <w:pPr>
        <w:spacing w:before="64" w:line="229" w:lineRule="auto"/>
        <w:ind w:left="1287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单位：公顷</w:t>
      </w:r>
    </w:p>
    <w:p>
      <w:pPr>
        <w:spacing w:line="118" w:lineRule="auto"/>
        <w:rPr>
          <w:sz w:val="2"/>
        </w:rPr>
      </w:pPr>
    </w:p>
    <w:tbl>
      <w:tblPr>
        <w:tblStyle w:val="7"/>
        <w:tblW w:w="14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225"/>
        <w:gridCol w:w="1664"/>
        <w:gridCol w:w="1367"/>
        <w:gridCol w:w="1367"/>
        <w:gridCol w:w="1367"/>
        <w:gridCol w:w="1367"/>
        <w:gridCol w:w="855"/>
        <w:gridCol w:w="874"/>
        <w:gridCol w:w="1215"/>
        <w:gridCol w:w="1245"/>
        <w:gridCol w:w="14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84" w:type="dxa"/>
            <w:vMerge w:val="restart"/>
            <w:tcBorders>
              <w:bottom w:val="nil"/>
            </w:tcBorders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序号</w:t>
            </w:r>
          </w:p>
        </w:tc>
        <w:tc>
          <w:tcPr>
            <w:tcW w:w="1225" w:type="dxa"/>
            <w:vMerge w:val="restart"/>
            <w:tcBorders>
              <w:bottom w:val="nil"/>
            </w:tcBorders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湿地名称</w:t>
            </w:r>
          </w:p>
        </w:tc>
        <w:tc>
          <w:tcPr>
            <w:tcW w:w="1664" w:type="dxa"/>
            <w:vMerge w:val="restart"/>
            <w:tcBorders>
              <w:bottom w:val="nil"/>
            </w:tcBorders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所在县、镇</w:t>
            </w:r>
          </w:p>
        </w:tc>
        <w:tc>
          <w:tcPr>
            <w:tcW w:w="5468" w:type="dxa"/>
            <w:gridSpan w:val="4"/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四至范围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面积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湿地类型</w:t>
            </w:r>
          </w:p>
        </w:tc>
        <w:tc>
          <w:tcPr>
            <w:tcW w:w="2689" w:type="dxa"/>
            <w:gridSpan w:val="2"/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保护管理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4" w:type="dxa"/>
            <w:vMerge w:val="continue"/>
            <w:tcBorders>
              <w:top w:val="nil"/>
            </w:tcBorders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</w:pPr>
          </w:p>
        </w:tc>
        <w:tc>
          <w:tcPr>
            <w:tcW w:w="1225" w:type="dxa"/>
            <w:vMerge w:val="continue"/>
            <w:tcBorders>
              <w:top w:val="nil"/>
            </w:tcBorders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</w:pPr>
          </w:p>
        </w:tc>
        <w:tc>
          <w:tcPr>
            <w:tcW w:w="1664" w:type="dxa"/>
            <w:vMerge w:val="continue"/>
            <w:tcBorders>
              <w:top w:val="nil"/>
            </w:tcBorders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东</w:t>
            </w:r>
          </w:p>
        </w:tc>
        <w:tc>
          <w:tcPr>
            <w:tcW w:w="1367" w:type="dxa"/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西</w:t>
            </w:r>
          </w:p>
        </w:tc>
        <w:tc>
          <w:tcPr>
            <w:tcW w:w="1367" w:type="dxa"/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南</w:t>
            </w:r>
          </w:p>
        </w:tc>
        <w:tc>
          <w:tcPr>
            <w:tcW w:w="1367" w:type="dxa"/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北</w:t>
            </w:r>
          </w:p>
        </w:tc>
        <w:tc>
          <w:tcPr>
            <w:tcW w:w="855" w:type="dxa"/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总面积</w:t>
            </w:r>
          </w:p>
        </w:tc>
        <w:tc>
          <w:tcPr>
            <w:tcW w:w="874" w:type="dxa"/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湿地</w:t>
            </w:r>
          </w:p>
          <w:p>
            <w:pPr>
              <w:spacing w:before="78" w:line="220" w:lineRule="auto"/>
              <w:jc w:val="center"/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面积</w:t>
            </w:r>
          </w:p>
        </w:tc>
        <w:tc>
          <w:tcPr>
            <w:tcW w:w="1215" w:type="dxa"/>
            <w:vMerge w:val="continue"/>
            <w:tcBorders>
              <w:top w:val="nil"/>
            </w:tcBorders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管理机构</w:t>
            </w:r>
          </w:p>
        </w:tc>
        <w:tc>
          <w:tcPr>
            <w:tcW w:w="1444" w:type="dxa"/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责任主体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684" w:type="dxa"/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</w:pPr>
          </w:p>
          <w:p>
            <w:pPr>
              <w:spacing w:before="78" w:line="220" w:lineRule="auto"/>
              <w:jc w:val="center"/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1</w:t>
            </w:r>
          </w:p>
        </w:tc>
        <w:tc>
          <w:tcPr>
            <w:tcW w:w="1225" w:type="dxa"/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桃源县王家湾水库湿地</w:t>
            </w:r>
          </w:p>
        </w:tc>
        <w:tc>
          <w:tcPr>
            <w:tcW w:w="1664" w:type="dxa"/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桃源县沙坪镇</w:t>
            </w:r>
          </w:p>
        </w:tc>
        <w:tc>
          <w:tcPr>
            <w:tcW w:w="1367" w:type="dxa"/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X:111.4036</w:t>
            </w:r>
          </w:p>
          <w:p>
            <w:pPr>
              <w:spacing w:before="78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Y:</w:t>
            </w:r>
            <w:r>
              <w:rPr>
                <w:rFonts w:hint="eastAsia" w:ascii="Times New Roman" w:hAnsi="Times New Roman" w:eastAsia="宋体" w:cs="Times New Roman"/>
                <w:spacing w:val="-2"/>
                <w:lang w:val="en-US" w:eastAsia="zh-CN"/>
              </w:rPr>
              <w:t>28.6331</w:t>
            </w:r>
          </w:p>
        </w:tc>
        <w:tc>
          <w:tcPr>
            <w:tcW w:w="1367" w:type="dxa"/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X:111.3778</w:t>
            </w:r>
          </w:p>
          <w:p>
            <w:pPr>
              <w:spacing w:before="78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Y:</w:t>
            </w:r>
            <w:r>
              <w:rPr>
                <w:rFonts w:hint="eastAsia" w:ascii="Times New Roman" w:hAnsi="Times New Roman" w:eastAsia="宋体" w:cs="Times New Roman"/>
                <w:spacing w:val="-2"/>
                <w:lang w:val="en-US" w:eastAsia="zh-CN"/>
              </w:rPr>
              <w:t>28.6449</w:t>
            </w:r>
          </w:p>
        </w:tc>
        <w:tc>
          <w:tcPr>
            <w:tcW w:w="1367" w:type="dxa"/>
            <w:vAlign w:val="center"/>
          </w:tcPr>
          <w:p>
            <w:pPr>
              <w:spacing w:before="78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X:</w:t>
            </w:r>
            <w:r>
              <w:rPr>
                <w:rFonts w:hint="eastAsia" w:ascii="Times New Roman" w:hAnsi="Times New Roman" w:eastAsia="宋体" w:cs="Times New Roman"/>
                <w:spacing w:val="-2"/>
                <w:lang w:val="en-US" w:eastAsia="zh-CN"/>
              </w:rPr>
              <w:t>111.3968</w:t>
            </w:r>
          </w:p>
          <w:p>
            <w:pPr>
              <w:spacing w:before="78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Y:</w:t>
            </w:r>
            <w:r>
              <w:rPr>
                <w:rFonts w:hint="eastAsia" w:ascii="Times New Roman" w:hAnsi="Times New Roman" w:eastAsia="宋体" w:cs="Times New Roman"/>
                <w:spacing w:val="-2"/>
                <w:lang w:val="en-US" w:eastAsia="zh-CN"/>
              </w:rPr>
              <w:t>28.6148</w:t>
            </w:r>
          </w:p>
        </w:tc>
        <w:tc>
          <w:tcPr>
            <w:tcW w:w="1367" w:type="dxa"/>
            <w:vAlign w:val="center"/>
          </w:tcPr>
          <w:p>
            <w:pPr>
              <w:spacing w:before="78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X:</w:t>
            </w:r>
            <w:r>
              <w:rPr>
                <w:rFonts w:hint="eastAsia" w:ascii="Times New Roman" w:hAnsi="Times New Roman" w:eastAsia="宋体" w:cs="Times New Roman"/>
                <w:spacing w:val="-2"/>
                <w:lang w:val="en-US" w:eastAsia="zh-CN"/>
              </w:rPr>
              <w:t>111.3797</w:t>
            </w:r>
          </w:p>
          <w:p>
            <w:pPr>
              <w:spacing w:before="78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Y:</w:t>
            </w:r>
            <w:r>
              <w:rPr>
                <w:rFonts w:hint="eastAsia" w:ascii="Times New Roman" w:hAnsi="Times New Roman" w:eastAsia="宋体" w:cs="Times New Roman"/>
                <w:spacing w:val="-2"/>
                <w:lang w:val="en-US" w:eastAsia="zh-CN"/>
              </w:rPr>
              <w:t>28.6469</w:t>
            </w:r>
          </w:p>
        </w:tc>
        <w:tc>
          <w:tcPr>
            <w:tcW w:w="855" w:type="dxa"/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146.943463</w:t>
            </w:r>
          </w:p>
        </w:tc>
        <w:tc>
          <w:tcPr>
            <w:tcW w:w="874" w:type="dxa"/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146.943463</w:t>
            </w:r>
          </w:p>
        </w:tc>
        <w:tc>
          <w:tcPr>
            <w:tcW w:w="1215" w:type="dxa"/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水库水面</w:t>
            </w:r>
          </w:p>
        </w:tc>
        <w:tc>
          <w:tcPr>
            <w:tcW w:w="1245" w:type="dxa"/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桃源县水利局</w:t>
            </w:r>
          </w:p>
        </w:tc>
        <w:tc>
          <w:tcPr>
            <w:tcW w:w="1444" w:type="dxa"/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沙坪镇人民政府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684" w:type="dxa"/>
            <w:vAlign w:val="center"/>
          </w:tcPr>
          <w:p>
            <w:pPr>
              <w:spacing w:before="78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val="en-US" w:eastAsia="zh-CN"/>
              </w:rPr>
              <w:t>2</w:t>
            </w:r>
          </w:p>
        </w:tc>
        <w:tc>
          <w:tcPr>
            <w:tcW w:w="1225" w:type="dxa"/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Times New Roman" w:hAnsi="Times New Roman" w:eastAsia="宋体" w:cs="Times New Roman"/>
                <w:spacing w:val="-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val="en-US" w:eastAsia="zh-CN"/>
              </w:rPr>
              <w:t>桃源县黄石水库湿地</w:t>
            </w:r>
          </w:p>
        </w:tc>
        <w:tc>
          <w:tcPr>
            <w:tcW w:w="1664" w:type="dxa"/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桃源县黄石镇</w:t>
            </w:r>
          </w:p>
        </w:tc>
        <w:tc>
          <w:tcPr>
            <w:tcW w:w="1367" w:type="dxa"/>
            <w:vAlign w:val="center"/>
          </w:tcPr>
          <w:p>
            <w:pPr>
              <w:spacing w:before="78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X:111.</w:t>
            </w:r>
            <w:r>
              <w:rPr>
                <w:rFonts w:hint="eastAsia" w:ascii="Times New Roman" w:hAnsi="Times New Roman" w:eastAsia="宋体" w:cs="Times New Roman"/>
                <w:spacing w:val="-2"/>
                <w:lang w:val="en-US" w:eastAsia="zh-CN"/>
              </w:rPr>
              <w:t>2195</w:t>
            </w:r>
          </w:p>
          <w:p>
            <w:pPr>
              <w:spacing w:before="78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Y:</w:t>
            </w:r>
            <w:r>
              <w:rPr>
                <w:rFonts w:hint="eastAsia" w:ascii="Times New Roman" w:hAnsi="Times New Roman" w:eastAsia="宋体" w:cs="Times New Roman"/>
                <w:spacing w:val="-2"/>
                <w:lang w:val="en-US" w:eastAsia="zh-CN"/>
              </w:rPr>
              <w:t>29.2461</w:t>
            </w:r>
          </w:p>
        </w:tc>
        <w:tc>
          <w:tcPr>
            <w:tcW w:w="1367" w:type="dxa"/>
            <w:vAlign w:val="center"/>
          </w:tcPr>
          <w:p>
            <w:pPr>
              <w:spacing w:before="78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X:111.</w:t>
            </w:r>
            <w:r>
              <w:rPr>
                <w:rFonts w:hint="eastAsia" w:ascii="Times New Roman" w:hAnsi="Times New Roman" w:eastAsia="宋体" w:cs="Times New Roman"/>
                <w:spacing w:val="-2"/>
                <w:lang w:val="en-US" w:eastAsia="zh-CN"/>
              </w:rPr>
              <w:t>0655</w:t>
            </w:r>
          </w:p>
          <w:p>
            <w:pPr>
              <w:spacing w:before="78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Y:</w:t>
            </w:r>
            <w:r>
              <w:rPr>
                <w:rFonts w:hint="eastAsia" w:ascii="Times New Roman" w:hAnsi="Times New Roman" w:eastAsia="宋体" w:cs="Times New Roman"/>
                <w:spacing w:val="-2"/>
                <w:lang w:val="en-US" w:eastAsia="zh-CN"/>
              </w:rPr>
              <w:t>29.2592</w:t>
            </w:r>
          </w:p>
        </w:tc>
        <w:tc>
          <w:tcPr>
            <w:tcW w:w="1367" w:type="dxa"/>
            <w:vAlign w:val="center"/>
          </w:tcPr>
          <w:p>
            <w:pPr>
              <w:spacing w:before="78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X:111.</w:t>
            </w:r>
            <w:r>
              <w:rPr>
                <w:rFonts w:hint="eastAsia" w:ascii="Times New Roman" w:hAnsi="Times New Roman" w:eastAsia="宋体" w:cs="Times New Roman"/>
                <w:spacing w:val="-2"/>
                <w:lang w:val="en-US" w:eastAsia="zh-CN"/>
              </w:rPr>
              <w:t>0730</w:t>
            </w:r>
          </w:p>
          <w:p>
            <w:pPr>
              <w:spacing w:before="78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Y:</w:t>
            </w:r>
            <w:r>
              <w:rPr>
                <w:rFonts w:hint="eastAsia" w:ascii="Times New Roman" w:hAnsi="Times New Roman" w:eastAsia="宋体" w:cs="Times New Roman"/>
                <w:spacing w:val="-2"/>
                <w:lang w:val="en-US" w:eastAsia="zh-CN"/>
              </w:rPr>
              <w:t>29.1765</w:t>
            </w:r>
          </w:p>
        </w:tc>
        <w:tc>
          <w:tcPr>
            <w:tcW w:w="1367" w:type="dxa"/>
            <w:vAlign w:val="center"/>
          </w:tcPr>
          <w:p>
            <w:pPr>
              <w:spacing w:before="78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X:111.</w:t>
            </w:r>
            <w:r>
              <w:rPr>
                <w:rFonts w:hint="eastAsia" w:ascii="Times New Roman" w:hAnsi="Times New Roman" w:eastAsia="宋体" w:cs="Times New Roman"/>
                <w:spacing w:val="-2"/>
                <w:lang w:val="en-US" w:eastAsia="zh-CN"/>
              </w:rPr>
              <w:t>1657</w:t>
            </w:r>
          </w:p>
          <w:p>
            <w:pPr>
              <w:spacing w:before="78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Y:</w:t>
            </w:r>
            <w:r>
              <w:rPr>
                <w:rFonts w:hint="eastAsia" w:ascii="Times New Roman" w:hAnsi="Times New Roman" w:eastAsia="宋体" w:cs="Times New Roman"/>
                <w:spacing w:val="-2"/>
                <w:lang w:val="en-US" w:eastAsia="zh-CN"/>
              </w:rPr>
              <w:t>29.2943</w:t>
            </w:r>
          </w:p>
        </w:tc>
        <w:tc>
          <w:tcPr>
            <w:tcW w:w="855" w:type="dxa"/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4530.89253</w:t>
            </w:r>
          </w:p>
        </w:tc>
        <w:tc>
          <w:tcPr>
            <w:tcW w:w="874" w:type="dxa"/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4530.89253</w:t>
            </w:r>
          </w:p>
        </w:tc>
        <w:tc>
          <w:tcPr>
            <w:tcW w:w="1215" w:type="dxa"/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水库水面</w:t>
            </w:r>
          </w:p>
        </w:tc>
        <w:tc>
          <w:tcPr>
            <w:tcW w:w="1245" w:type="dxa"/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桃源县水利局</w:t>
            </w:r>
          </w:p>
        </w:tc>
        <w:tc>
          <w:tcPr>
            <w:tcW w:w="1444" w:type="dxa"/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lang w:eastAsia="zh-CN"/>
              </w:rPr>
              <w:t>黄石镇人民政府</w:t>
            </w:r>
          </w:p>
        </w:tc>
      </w:tr>
    </w:tbl>
    <w:p>
      <w:bookmarkStart w:id="0" w:name="_GoBack"/>
      <w:bookmarkEnd w:id="0"/>
    </w:p>
    <w:sectPr>
      <w:pgSz w:w="16839" w:h="11906"/>
      <w:pgMar w:top="1012" w:right="1071" w:bottom="0" w:left="108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MjM5NjFiN2RlNmU1MTA4NDYzZDFlMWM2YmI0YzUifQ=="/>
  </w:docVars>
  <w:rsids>
    <w:rsidRoot w:val="00561FFB"/>
    <w:rsid w:val="0006231B"/>
    <w:rsid w:val="00137857"/>
    <w:rsid w:val="003D0017"/>
    <w:rsid w:val="003D7FF1"/>
    <w:rsid w:val="004E0F76"/>
    <w:rsid w:val="00561FFB"/>
    <w:rsid w:val="00570DAF"/>
    <w:rsid w:val="006D2C56"/>
    <w:rsid w:val="009F78F4"/>
    <w:rsid w:val="00AD03C7"/>
    <w:rsid w:val="00F433F9"/>
    <w:rsid w:val="00FA14C3"/>
    <w:rsid w:val="13CD6F8A"/>
    <w:rsid w:val="16311BD4"/>
    <w:rsid w:val="18A524F8"/>
    <w:rsid w:val="33BD2C09"/>
    <w:rsid w:val="4E363608"/>
    <w:rsid w:val="724B79D4"/>
    <w:rsid w:val="7EE232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</w:style>
  <w:style w:type="character" w:customStyle="1" w:styleId="9">
    <w:name w:val="页眉 Char"/>
    <w:basedOn w:val="6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0">
    <w:name w:val="页脚 Char"/>
    <w:basedOn w:val="6"/>
    <w:link w:val="3"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360xt.cn</Company>
  <Pages>1</Pages>
  <Words>153</Words>
  <Characters>325</Characters>
  <Lines>2</Lines>
  <Paragraphs>1</Paragraphs>
  <TotalTime>2</TotalTime>
  <ScaleCrop>false</ScaleCrop>
  <LinksUpToDate>false</LinksUpToDate>
  <CharactersWithSpaces>325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2023-10-20T15:08:00Z</dcterms:created>
  <dc:creator>汪滢</dc:creator>
  <cp:lastModifiedBy>珍惜</cp:lastModifiedBy>
  <cp:lastPrinted>2023-10-25T08:33:00Z</cp:lastPrinted>
  <dcterms:modified xsi:type="dcterms:W3CDTF">2023-11-07T02:22:43Z</dcterms:modified>
  <dc:title>                                                                                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2023-10-25T10:02:52Z</vt:filetime>
  </property>
  <property fmtid="{D5CDD505-2E9C-101B-9397-08002B2CF9AE}" pid="4" name="KSOProductBuildVer">
    <vt:lpwstr>2052-11.1.0.12763</vt:lpwstr>
  </property>
  <property fmtid="{D5CDD505-2E9C-101B-9397-08002B2CF9AE}" pid="5" name="ICV">
    <vt:lpwstr>5D18458916C54A16B71D2FB15462EDAD</vt:lpwstr>
  </property>
</Properties>
</file>